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0"/>
        <w:jc w:val="both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spacing w:line="320" w:lineRule="exact"/>
        <w:ind w:firstLine="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color w:val="000000"/>
          <w:sz w:val="24"/>
          <w:szCs w:val="24"/>
        </w:rPr>
        <w:t>广州市白蚁防治行业协会2023会员单位报审表</w:t>
      </w:r>
    </w:p>
    <w:bookmarkEnd w:id="0"/>
    <w:p>
      <w:pPr>
        <w:spacing w:line="320" w:lineRule="exact"/>
        <w:ind w:firstLine="0"/>
        <w:jc w:val="both"/>
        <w:rPr>
          <w:rFonts w:hint="eastAsia" w:ascii="宋体" w:hAnsi="宋体" w:eastAsia="宋体"/>
          <w:color w:val="000000"/>
          <w:sz w:val="20"/>
        </w:rPr>
      </w:pPr>
      <w:r>
        <w:rPr>
          <w:rFonts w:hint="eastAsia" w:ascii="宋体" w:hAnsi="宋体" w:eastAsia="宋体"/>
          <w:color w:val="000000"/>
          <w:sz w:val="20"/>
        </w:rPr>
        <w:t>年审单位：              声明：本单位对本所填内容的真实性负责。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0"/>
        </w:rPr>
        <w:t>（公章）</w:t>
      </w:r>
    </w:p>
    <w:p>
      <w:pPr>
        <w:spacing w:line="320" w:lineRule="exact"/>
        <w:ind w:firstLine="0"/>
        <w:jc w:val="both"/>
        <w:rPr>
          <w:rFonts w:hint="eastAsia" w:ascii="宋体" w:hAnsi="宋体" w:eastAsia="宋体"/>
          <w:color w:val="000000"/>
          <w:sz w:val="20"/>
        </w:rPr>
      </w:pPr>
    </w:p>
    <w:tbl>
      <w:tblPr>
        <w:tblStyle w:val="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0"/>
        <w:gridCol w:w="340"/>
        <w:gridCol w:w="280"/>
        <w:gridCol w:w="240"/>
        <w:gridCol w:w="460"/>
        <w:gridCol w:w="640"/>
        <w:gridCol w:w="80"/>
        <w:gridCol w:w="380"/>
        <w:gridCol w:w="640"/>
        <w:gridCol w:w="320"/>
        <w:gridCol w:w="200"/>
        <w:gridCol w:w="340"/>
        <w:gridCol w:w="640"/>
        <w:gridCol w:w="240"/>
        <w:gridCol w:w="180"/>
        <w:gridCol w:w="640"/>
        <w:gridCol w:w="1340"/>
        <w:gridCol w:w="3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restart"/>
            <w:vAlign w:val="top"/>
          </w:tcPr>
          <w:p>
            <w:pPr>
              <w:spacing w:before="191"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单位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基本</w:t>
            </w:r>
          </w:p>
          <w:p>
            <w:pPr>
              <w:spacing w:line="1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信息</w:t>
            </w:r>
          </w:p>
        </w:tc>
        <w:tc>
          <w:tcPr>
            <w:tcW w:w="3920" w:type="dxa"/>
            <w:gridSpan w:val="11"/>
            <w:vAlign w:val="center"/>
          </w:tcPr>
          <w:p>
            <w:pPr>
              <w:spacing w:line="24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统一社会信用代码：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>是否备案：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通讯地址：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公司邮箱：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2040" w:type="dxa"/>
            <w:gridSpan w:val="6"/>
            <w:vAlign w:val="center"/>
          </w:tcPr>
          <w:p>
            <w:pPr>
              <w:spacing w:line="255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法定代表人姓名：</w:t>
            </w:r>
          </w:p>
        </w:tc>
        <w:tc>
          <w:tcPr>
            <w:tcW w:w="2940" w:type="dxa"/>
            <w:gridSpan w:val="8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身份证号码：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70" w:lineRule="exact"/>
              <w:ind w:left="1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固话：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264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2040" w:type="dxa"/>
            <w:gridSpan w:val="6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负责人姓名：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固话：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手机：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55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短信接收手机：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1960" w:type="dxa"/>
            <w:gridSpan w:val="5"/>
            <w:vAlign w:val="center"/>
          </w:tcPr>
          <w:p>
            <w:pPr>
              <w:spacing w:line="255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公司成立时间：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6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入会时间：</w:t>
            </w:r>
          </w:p>
        </w:tc>
        <w:tc>
          <w:tcPr>
            <w:tcW w:w="2240" w:type="dxa"/>
            <w:gridSpan w:val="6"/>
            <w:vAlign w:val="center"/>
          </w:tcPr>
          <w:p>
            <w:pPr>
              <w:spacing w:line="255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获得资质时间：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255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是否加入本市同行业其它协会：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restart"/>
            <w:vAlign w:val="top"/>
          </w:tcPr>
          <w:p>
            <w:pPr>
              <w:spacing w:before="9" w:line="20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3"/>
              </w:rPr>
              <w:t>二、</w:t>
            </w:r>
          </w:p>
          <w:p>
            <w:pPr>
              <w:spacing w:line="1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专业</w:t>
            </w:r>
          </w:p>
          <w:p>
            <w:pPr>
              <w:spacing w:line="189" w:lineRule="exact"/>
              <w:ind w:left="2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技术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人员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类别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姓名</w:t>
            </w:r>
          </w:p>
        </w:tc>
        <w:tc>
          <w:tcPr>
            <w:tcW w:w="640" w:type="dxa"/>
            <w:vAlign w:val="center"/>
          </w:tcPr>
          <w:p>
            <w:pPr>
              <w:spacing w:line="27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性别</w:t>
            </w:r>
          </w:p>
        </w:tc>
        <w:tc>
          <w:tcPr>
            <w:tcW w:w="460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年龄</w:t>
            </w:r>
          </w:p>
        </w:tc>
        <w:tc>
          <w:tcPr>
            <w:tcW w:w="640" w:type="dxa"/>
            <w:vAlign w:val="center"/>
          </w:tcPr>
          <w:p>
            <w:pPr>
              <w:spacing w:line="255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学历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职称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证件名称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发 证单位</w:t>
            </w:r>
          </w:p>
        </w:tc>
        <w:tc>
          <w:tcPr>
            <w:tcW w:w="1740" w:type="dxa"/>
            <w:vAlign w:val="center"/>
          </w:tcPr>
          <w:p>
            <w:pPr>
              <w:spacing w:line="27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有无社保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620" w:type="dxa"/>
            <w:gridSpan w:val="2"/>
            <w:vAlign w:val="center"/>
          </w:tcPr>
          <w:p>
            <w:pPr>
              <w:spacing w:line="27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建筑</w:t>
            </w:r>
          </w:p>
        </w:tc>
        <w:tc>
          <w:tcPr>
            <w:tcW w:w="700" w:type="dxa"/>
            <w:gridSpan w:val="2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460" w:type="dxa"/>
            <w:gridSpan w:val="2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980" w:type="dxa"/>
            <w:gridSpan w:val="2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440" w:type="dxa"/>
            <w:vMerge w:val="continue"/>
          </w:tcPr>
          <w:p/>
        </w:tc>
        <w:tc>
          <w:tcPr>
            <w:tcW w:w="620" w:type="dxa"/>
            <w:gridSpan w:val="2"/>
            <w:vAlign w:val="center"/>
          </w:tcPr>
          <w:p>
            <w:pPr>
              <w:spacing w:line="27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生物</w:t>
            </w:r>
          </w:p>
        </w:tc>
        <w:tc>
          <w:tcPr>
            <w:tcW w:w="700" w:type="dxa"/>
            <w:gridSpan w:val="2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460" w:type="dxa"/>
            <w:gridSpan w:val="2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980" w:type="dxa"/>
            <w:gridSpan w:val="2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620" w:type="dxa"/>
            <w:gridSpan w:val="2"/>
            <w:vAlign w:val="center"/>
          </w:tcPr>
          <w:p>
            <w:pPr>
              <w:spacing w:line="27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药物</w:t>
            </w:r>
          </w:p>
        </w:tc>
        <w:tc>
          <w:tcPr>
            <w:tcW w:w="700" w:type="dxa"/>
            <w:gridSpan w:val="2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460" w:type="dxa"/>
            <w:gridSpan w:val="2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980" w:type="dxa"/>
            <w:gridSpan w:val="2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restart"/>
            <w:vAlign w:val="top"/>
          </w:tcPr>
          <w:p>
            <w:pPr>
              <w:spacing w:line="220" w:lineRule="exact"/>
              <w:ind w:left="2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</w:t>
            </w:r>
            <w:r>
              <w:rPr>
                <w:rFonts w:hint="eastAsia" w:ascii="宋体" w:hAnsi="宋体" w:eastAsia="宋体"/>
                <w:color w:val="000000"/>
                <w:sz w:val="18"/>
                <w:lang w:eastAsia="zh-CN"/>
              </w:rPr>
              <w:t>、</w:t>
            </w:r>
          </w:p>
          <w:p>
            <w:pPr>
              <w:spacing w:line="208" w:lineRule="exact"/>
              <w:ind w:left="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白蚁</w:t>
            </w:r>
          </w:p>
          <w:p>
            <w:pPr>
              <w:spacing w:line="20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防治</w:t>
            </w:r>
          </w:p>
          <w:p>
            <w:pPr>
              <w:spacing w:line="220" w:lineRule="exact"/>
              <w:ind w:left="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技术</w:t>
            </w:r>
          </w:p>
          <w:p>
            <w:pPr>
              <w:spacing w:line="20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培训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合格</w:t>
            </w:r>
          </w:p>
          <w:p>
            <w:pPr>
              <w:spacing w:line="20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人员</w:t>
            </w:r>
          </w:p>
        </w:tc>
        <w:tc>
          <w:tcPr>
            <w:tcW w:w="340" w:type="dxa"/>
            <w:vAlign w:val="center"/>
          </w:tcPr>
          <w:p/>
        </w:tc>
        <w:tc>
          <w:tcPr>
            <w:tcW w:w="520" w:type="dxa"/>
            <w:gridSpan w:val="2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姓名</w:t>
            </w:r>
          </w:p>
        </w:tc>
        <w:tc>
          <w:tcPr>
            <w:tcW w:w="46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性别</w:t>
            </w:r>
          </w:p>
        </w:tc>
        <w:tc>
          <w:tcPr>
            <w:tcW w:w="640" w:type="dxa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证件编号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27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培训单位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身份证号</w:t>
            </w:r>
          </w:p>
        </w:tc>
        <w:tc>
          <w:tcPr>
            <w:tcW w:w="1740" w:type="dxa"/>
            <w:vAlign w:val="center"/>
          </w:tcPr>
          <w:p>
            <w:pPr>
              <w:spacing w:line="255" w:lineRule="exact"/>
              <w:ind w:left="3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有无社保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spacing w:line="168" w:lineRule="exact"/>
              <w:ind w:left="2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spacing w:line="21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spacing w:line="168" w:lineRule="exact"/>
              <w:ind w:left="4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spacing w:line="180" w:lineRule="exact"/>
              <w:ind w:left="2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eastAsia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</w:tcPr>
          <w:p/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dxa"/>
            <w:gridSpan w:val="2"/>
            <w:vAlign w:val="center"/>
          </w:tcPr>
          <w:p/>
        </w:tc>
        <w:tc>
          <w:tcPr>
            <w:tcW w:w="460" w:type="dxa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1100" w:type="dxa"/>
            <w:gridSpan w:val="3"/>
            <w:vAlign w:val="center"/>
          </w:tcPr>
          <w:p/>
        </w:tc>
        <w:tc>
          <w:tcPr>
            <w:tcW w:w="1500" w:type="dxa"/>
            <w:gridSpan w:val="4"/>
            <w:vAlign w:val="center"/>
          </w:tcPr>
          <w:p/>
        </w:tc>
        <w:tc>
          <w:tcPr>
            <w:tcW w:w="2780" w:type="dxa"/>
            <w:gridSpan w:val="5"/>
            <w:vAlign w:val="center"/>
          </w:tcPr>
          <w:p/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7780" w:type="dxa"/>
            <w:gridSpan w:val="18"/>
          </w:tcPr>
          <w:p>
            <w:r>
              <w:rPr>
                <w:rFonts w:hint="eastAsia" w:ascii="宋体" w:hAnsi="宋体" w:eastAsia="宋体"/>
                <w:color w:val="000000"/>
                <w:sz w:val="16"/>
              </w:rPr>
              <w:t>此表如不够填写，可按此格式另制表格。</w:t>
            </w:r>
          </w:p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7780" w:type="dxa"/>
            <w:gridSpan w:val="18"/>
          </w:tcPr>
          <w:p>
            <w:pPr>
              <w:rPr>
                <w:rFonts w:hint="eastAsia" w:ascii="宋体" w:hAnsi="宋体" w:eastAsia="宋体"/>
                <w:color w:val="000000"/>
                <w:sz w:val="16"/>
              </w:rPr>
            </w:pPr>
          </w:p>
        </w:tc>
        <w:tc>
          <w:tcPr>
            <w:tcW w:w="17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520" w:type="dxa"/>
            <w:gridSpan w:val="19"/>
          </w:tcPr>
          <w:p>
            <w:pPr>
              <w:rPr>
                <w:rFonts w:hint="eastAsia" w:ascii="宋体" w:hAnsi="宋体" w:eastAsia="宋体"/>
                <w:color w:val="000000"/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备注栏：</w:t>
            </w:r>
          </w:p>
          <w:p>
            <w:pPr>
              <w:rPr>
                <w:rFonts w:hint="eastAsia" w:ascii="宋体" w:hAnsi="宋体" w:eastAsia="宋体"/>
                <w:color w:val="000000"/>
                <w:sz w:val="16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16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16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16"/>
              </w:rPr>
            </w:pPr>
          </w:p>
          <w:p/>
        </w:tc>
      </w:tr>
    </w:tbl>
    <w:p>
      <w:pPr>
        <w:spacing w:line="1" w:lineRule="exact"/>
        <w:sectPr>
          <w:pgSz w:w="11500" w:h="16820"/>
          <w:pgMar w:top="720" w:right="720" w:bottom="1440" w:left="720" w:header="0" w:footer="0" w:gutter="0"/>
          <w:cols w:space="720" w:num="1"/>
        </w:sectPr>
      </w:pPr>
    </w:p>
    <w:p>
      <w:pPr>
        <w:spacing w:line="1" w:lineRule="exact"/>
      </w:pPr>
      <w:r>
        <w:br w:type="column"/>
      </w:r>
    </w:p>
    <w:p>
      <w:pPr>
        <w:spacing w:line="1" w:lineRule="exact"/>
        <w:sectPr>
          <w:type w:val="continuous"/>
          <w:pgSz w:w="11500" w:h="16820"/>
          <w:pgMar w:top="720" w:right="720" w:bottom="1440" w:left="720" w:header="0" w:footer="0" w:gutter="0"/>
          <w:cols w:equalWidth="0" w:num="2">
            <w:col w:w="600" w:space="100"/>
            <w:col w:w="9380"/>
          </w:cols>
        </w:sectPr>
      </w:pPr>
    </w:p>
    <w:p>
      <w:pPr>
        <w:spacing w:after="1380" w:line="3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0"/>
        </w:rPr>
        <w:br w:type="textWrapping"/>
      </w:r>
      <w:r>
        <w:rPr>
          <w:rFonts w:hint="eastAsia" w:ascii="宋体" w:hAnsi="宋体" w:eastAsia="宋体"/>
          <w:color w:val="000000"/>
          <w:sz w:val="20"/>
        </w:rPr>
        <w:br w:type="textWrapping"/>
      </w:r>
      <w:r>
        <w:rPr>
          <w:rFonts w:hint="eastAsia" w:ascii="宋体" w:hAnsi="宋体" w:eastAsia="宋体"/>
          <w:color w:val="000000"/>
          <w:sz w:val="20"/>
        </w:rPr>
        <w:t>填表人：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0"/>
        </w:rPr>
        <w:t xml:space="preserve"> 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0"/>
        </w:rPr>
        <w:t xml:space="preserve">   法定代表人（或负责人）签字： 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000000"/>
          <w:sz w:val="20"/>
        </w:rPr>
        <w:t xml:space="preserve">  填表日期：</w:t>
      </w:r>
      <w:r>
        <w:rPr>
          <w:rFonts w:hint="eastAsia" w:ascii="宋体" w:hAnsi="宋体" w:eastAsia="宋体"/>
          <w:color w:val="000000"/>
          <w:sz w:val="20"/>
        </w:rPr>
        <w:br w:type="textWrapping"/>
      </w:r>
      <w:r>
        <w:rPr>
          <w:rFonts w:hint="eastAsia" w:ascii="宋体" w:hAnsi="宋体" w:eastAsia="宋体"/>
          <w:color w:val="000000"/>
          <w:sz w:val="13"/>
          <w:szCs w:val="13"/>
        </w:rPr>
        <w:t>填表说明：一、“专业技术人员”栏“证件名称”项，可填“毕业证”、“职称证”、“技能证”。二、“白蚁防治技术培训合格人员”指原来的“职业上岗”人员。</w:t>
      </w:r>
    </w:p>
    <w:sectPr>
      <w:headerReference r:id="rId3" w:type="default"/>
      <w:footerReference r:id="rId4" w:type="default"/>
      <w:type w:val="continuous"/>
      <w:pgSz w:w="11500" w:h="16820"/>
      <w:pgMar w:top="720" w:right="720" w:bottom="1440" w:left="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76BAF"/>
    <w:rsid w:val="3CC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2023-01-01T03:37:00Z</dcterms:created>
  <dc:creator>小官</dc:creator>
  <cp:lastModifiedBy>小官</cp:lastModifiedBy>
  <dcterms:modified xsi:type="dcterms:W3CDTF">2023-01-01T03:37:32Z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